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FE71" w14:textId="1E7032AA" w:rsidR="00444802" w:rsidRPr="00D219D7" w:rsidRDefault="00692B24" w:rsidP="00D219D7">
      <w:pPr>
        <w:pStyle w:val="Nadpis1"/>
        <w:spacing w:before="200" w:after="100"/>
        <w:jc w:val="center"/>
        <w:rPr>
          <w:rFonts w:ascii="Arial" w:hAnsi="Arial"/>
          <w:bCs w:val="0"/>
          <w:sz w:val="28"/>
          <w:szCs w:val="28"/>
        </w:rPr>
      </w:pPr>
      <w:r>
        <w:rPr>
          <w:rStyle w:val="Siln"/>
          <w:rFonts w:ascii="Arial" w:hAnsi="Arial"/>
          <w:b/>
          <w:sz w:val="28"/>
          <w:szCs w:val="28"/>
        </w:rPr>
        <w:t>Zásady související se</w:t>
      </w:r>
      <w:r w:rsidRPr="007A1BC1">
        <w:rPr>
          <w:rStyle w:val="Siln"/>
          <w:rFonts w:ascii="Arial" w:hAnsi="Arial"/>
          <w:b/>
          <w:sz w:val="28"/>
          <w:szCs w:val="28"/>
        </w:rPr>
        <w:t xml:space="preserve"> zpracování</w:t>
      </w:r>
      <w:r>
        <w:rPr>
          <w:rStyle w:val="Siln"/>
          <w:rFonts w:ascii="Arial" w:hAnsi="Arial"/>
          <w:b/>
          <w:sz w:val="28"/>
          <w:szCs w:val="28"/>
        </w:rPr>
        <w:t>m</w:t>
      </w:r>
      <w:r w:rsidRPr="007A1BC1">
        <w:rPr>
          <w:rStyle w:val="Siln"/>
          <w:rFonts w:ascii="Arial" w:hAnsi="Arial"/>
          <w:b/>
          <w:sz w:val="28"/>
          <w:szCs w:val="28"/>
        </w:rPr>
        <w:t xml:space="preserve"> osobních údajů</w:t>
      </w:r>
    </w:p>
    <w:p w14:paraId="6035220C" w14:textId="77777777" w:rsidR="00BB222A" w:rsidRPr="007A1BC1" w:rsidRDefault="00BB222A" w:rsidP="007A1BC1">
      <w:pPr>
        <w:pStyle w:val="Zkladntext"/>
        <w:spacing w:after="100" w:line="240" w:lineRule="auto"/>
        <w:jc w:val="both"/>
        <w:rPr>
          <w:rFonts w:ascii="Arial" w:hAnsi="Arial"/>
          <w:sz w:val="22"/>
          <w:szCs w:val="22"/>
        </w:rPr>
      </w:pPr>
    </w:p>
    <w:p w14:paraId="40D8CCDD" w14:textId="5D24AE1E" w:rsidR="00BB222A" w:rsidRPr="007A1BC1" w:rsidRDefault="00D365ED" w:rsidP="007A1BC1">
      <w:pPr>
        <w:pStyle w:val="Zkladntext"/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D365ED">
        <w:rPr>
          <w:rFonts w:ascii="Arial" w:hAnsi="Arial"/>
          <w:b/>
          <w:bCs/>
          <w:sz w:val="22"/>
          <w:szCs w:val="22"/>
        </w:rPr>
        <w:t>Štěrbova Vila</w:t>
      </w:r>
      <w:r w:rsidRPr="00D365ED">
        <w:rPr>
          <w:rFonts w:ascii="Arial" w:hAnsi="Arial"/>
          <w:sz w:val="22"/>
          <w:szCs w:val="22"/>
        </w:rPr>
        <w:t xml:space="preserve">, IČ: 22572520, se sídlem </w:t>
      </w:r>
      <w:r w:rsidRPr="00D365ED">
        <w:rPr>
          <w:rFonts w:ascii="Arial" w:hAnsi="Arial"/>
          <w:b/>
          <w:bCs/>
          <w:sz w:val="22"/>
          <w:szCs w:val="22"/>
        </w:rPr>
        <w:t>Les Království 260, 544 72 Bílá Třemešná</w:t>
      </w:r>
      <w:r w:rsidRPr="00D365ED">
        <w:rPr>
          <w:rFonts w:ascii="Arial" w:hAnsi="Arial"/>
          <w:sz w:val="22"/>
          <w:szCs w:val="22"/>
        </w:rPr>
        <w:t xml:space="preserve">, e-mail kontakt: </w:t>
      </w:r>
      <w:r w:rsidRPr="00D365ED">
        <w:rPr>
          <w:rFonts w:ascii="Arial" w:hAnsi="Arial"/>
          <w:b/>
          <w:bCs/>
          <w:sz w:val="22"/>
          <w:szCs w:val="22"/>
        </w:rPr>
        <w:t>ubytovani@sterbovavila.cz</w:t>
      </w:r>
      <w:r w:rsidRPr="00D365ED">
        <w:rPr>
          <w:rFonts w:ascii="Arial" w:hAnsi="Arial"/>
          <w:sz w:val="22"/>
          <w:szCs w:val="22"/>
        </w:rPr>
        <w:t xml:space="preserve"> (dále „Společnost“), která v rámci své podnikatelské činnosti provozuje penzion Štěrbova Vila, o Vás jakožto ubytovatel a zároveň správce osobních údajů zpracovává či bude zpracovávat osobní údaje, to vše ve smyslu Zákona č. 101/2000 Sb., o ochraně osobních údajů, ve znění pozdějších předpisů, dále jen „Zákon o ochraně osobních údajů“, které jste Společnosti poskytl/a či poskytnete, a to v souvislosti s poskytnutím ubytovacích služeb ubytovatelem v areálu penzionu Štěrbova Vila.</w:t>
      </w:r>
    </w:p>
    <w:p w14:paraId="3D3E8362" w14:textId="650A55ED" w:rsidR="00A47805" w:rsidRPr="007A1BC1" w:rsidRDefault="00000000" w:rsidP="007A1BC1">
      <w:pPr>
        <w:pStyle w:val="Zkladntext"/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 xml:space="preserve">Ve smyslu § 5 odst. 4 a § 11 </w:t>
      </w:r>
      <w:r w:rsidR="009C021D" w:rsidRPr="007A1BC1">
        <w:rPr>
          <w:rFonts w:ascii="Arial" w:hAnsi="Arial"/>
          <w:sz w:val="22"/>
          <w:szCs w:val="22"/>
        </w:rPr>
        <w:t>Zákon o ochraně osobních údajů</w:t>
      </w:r>
      <w:r w:rsidR="00BB222A" w:rsidRPr="007A1BC1">
        <w:rPr>
          <w:rFonts w:ascii="Arial" w:hAnsi="Arial"/>
          <w:sz w:val="22"/>
          <w:szCs w:val="22"/>
        </w:rPr>
        <w:t xml:space="preserve"> </w:t>
      </w:r>
      <w:r w:rsidRPr="007A1BC1">
        <w:rPr>
          <w:rFonts w:ascii="Arial" w:hAnsi="Arial"/>
          <w:sz w:val="22"/>
          <w:szCs w:val="22"/>
        </w:rPr>
        <w:t>Vás tímto informujeme, že:</w:t>
      </w:r>
    </w:p>
    <w:p w14:paraId="6971B43C" w14:textId="6CADE90D" w:rsidR="00A47805" w:rsidRPr="007A1BC1" w:rsidRDefault="00A47805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Vaše</w:t>
      </w:r>
      <w:r w:rsidR="00BB222A" w:rsidRPr="007A1BC1">
        <w:rPr>
          <w:rFonts w:ascii="Arial" w:hAnsi="Arial"/>
          <w:sz w:val="22"/>
          <w:szCs w:val="22"/>
        </w:rPr>
        <w:t xml:space="preserve"> osobní údaje a osobní údaje</w:t>
      </w:r>
      <w:r w:rsidRPr="007A1BC1">
        <w:rPr>
          <w:rFonts w:ascii="Arial" w:hAnsi="Arial"/>
          <w:sz w:val="22"/>
          <w:szCs w:val="22"/>
        </w:rPr>
        <w:t xml:space="preserve"> Vašich spolucestujících osob, které je třeba vyplnit nebo</w:t>
      </w:r>
      <w:r w:rsidR="000F2CE1" w:rsidRPr="007A1BC1">
        <w:rPr>
          <w:rFonts w:ascii="Arial" w:hAnsi="Arial"/>
          <w:sz w:val="22"/>
          <w:szCs w:val="22"/>
        </w:rPr>
        <w:t xml:space="preserve"> </w:t>
      </w:r>
      <w:r w:rsidRPr="007A1BC1">
        <w:rPr>
          <w:rFonts w:ascii="Arial" w:hAnsi="Arial"/>
          <w:sz w:val="22"/>
          <w:szCs w:val="22"/>
        </w:rPr>
        <w:t>jsou automaticky vyplněny dle zadaných údajů v rezervačním formuláři umístěném na webové stránce www</w:t>
      </w:r>
      <w:r w:rsidR="00D365ED">
        <w:rPr>
          <w:rFonts w:ascii="Arial" w:hAnsi="Arial"/>
          <w:sz w:val="22"/>
          <w:szCs w:val="22"/>
        </w:rPr>
        <w:t>.sterbovavilacz</w:t>
      </w:r>
      <w:r w:rsidRPr="007A1BC1">
        <w:rPr>
          <w:rFonts w:ascii="Arial" w:hAnsi="Arial"/>
          <w:sz w:val="22"/>
          <w:szCs w:val="22"/>
        </w:rPr>
        <w:t xml:space="preserve"> (dále jen „rezervační formulář“) se poskytují pro</w:t>
      </w:r>
      <w:r w:rsidR="000F2CE1" w:rsidRPr="007A1BC1">
        <w:rPr>
          <w:rFonts w:ascii="Arial" w:hAnsi="Arial"/>
          <w:sz w:val="22"/>
          <w:szCs w:val="22"/>
        </w:rPr>
        <w:t>:</w:t>
      </w:r>
    </w:p>
    <w:p w14:paraId="358E0823" w14:textId="07FA5034" w:rsidR="00A47805" w:rsidRPr="007A1BC1" w:rsidRDefault="00A47805" w:rsidP="007A1BC1">
      <w:pPr>
        <w:pStyle w:val="Zkladntext"/>
        <w:numPr>
          <w:ilvl w:val="1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účely sjednání, uzavření, plnění smlouvy o ubytování a pro případné uplatnění nároků z ní vyplývajících (vyjma osobních údajů spolucestujících), pokud zvolíte pojištění storna zájezdu, pak i pro</w:t>
      </w:r>
    </w:p>
    <w:p w14:paraId="1B8B70A8" w14:textId="77777777" w:rsidR="00A47805" w:rsidRPr="007A1BC1" w:rsidRDefault="00A47805" w:rsidP="007A1BC1">
      <w:pPr>
        <w:pStyle w:val="Zkladntext"/>
        <w:numPr>
          <w:ilvl w:val="1"/>
          <w:numId w:val="5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účely sjednání, uzavření a plnění smlouvy o pojištění storna zájezdu, dále pro</w:t>
      </w:r>
    </w:p>
    <w:p w14:paraId="7A819606" w14:textId="3FCBA923" w:rsidR="00A47805" w:rsidRPr="007A1BC1" w:rsidRDefault="00A47805" w:rsidP="007A1BC1">
      <w:pPr>
        <w:pStyle w:val="Zkladntext"/>
        <w:numPr>
          <w:ilvl w:val="1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účely vedení evidenční knihy a splnění povinností Společnosti jako ubytovatele dle zákona č.565/1990 Sb., v případě cizinců pak současně i pro</w:t>
      </w:r>
    </w:p>
    <w:p w14:paraId="0B01B735" w14:textId="4579A660" w:rsidR="00A47805" w:rsidRPr="007A1BC1" w:rsidRDefault="00A47805" w:rsidP="007A1BC1">
      <w:pPr>
        <w:pStyle w:val="Zkladntext"/>
        <w:numPr>
          <w:ilvl w:val="1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účely vedení domovní knihy a splnění povinností Společnosti jako ubytovatele dle zákona č.326/1999 Sb. a pro</w:t>
      </w:r>
    </w:p>
    <w:p w14:paraId="1FE74F7B" w14:textId="33BEE262" w:rsidR="00A47805" w:rsidRPr="007A1BC1" w:rsidRDefault="00A47805" w:rsidP="007A1BC1">
      <w:pPr>
        <w:pStyle w:val="Zkladntext"/>
        <w:numPr>
          <w:ilvl w:val="1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účely obchodní a marketingové, zejm. nabízení obchodu a služeb, informování o nabídkách, akcích a aktivitách jak Společnosti, tak třetích osob.</w:t>
      </w:r>
    </w:p>
    <w:p w14:paraId="7F648448" w14:textId="7730DC1A" w:rsidR="00A47805" w:rsidRPr="007A1BC1" w:rsidRDefault="00A47805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Rozsah poskytnutí osobních údajů</w:t>
      </w:r>
    </w:p>
    <w:p w14:paraId="1F13CEEC" w14:textId="0C8F153F" w:rsidR="00BB222A" w:rsidRPr="007A1BC1" w:rsidRDefault="00BB222A" w:rsidP="007A1BC1">
      <w:pPr>
        <w:pStyle w:val="Zkladntext"/>
        <w:numPr>
          <w:ilvl w:val="1"/>
          <w:numId w:val="5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pro účely pod bodem 1.1.</w:t>
      </w:r>
      <w:r w:rsidR="000F2CE1" w:rsidRPr="007A1BC1">
        <w:rPr>
          <w:rFonts w:ascii="Arial" w:hAnsi="Arial"/>
          <w:sz w:val="22"/>
          <w:szCs w:val="22"/>
        </w:rPr>
        <w:t xml:space="preserve"> </w:t>
      </w:r>
      <w:r w:rsidRPr="007A1BC1">
        <w:rPr>
          <w:rFonts w:ascii="Arial" w:hAnsi="Arial"/>
          <w:sz w:val="22"/>
          <w:szCs w:val="22"/>
        </w:rPr>
        <w:t>jméno, příjmení, bydliště, datum narození, e-mail a telefon, datum zahájení a ukončení pobytu, částka za ubytování a služby s ubytováním spojené,</w:t>
      </w:r>
    </w:p>
    <w:p w14:paraId="00EE595C" w14:textId="644AFE7B" w:rsidR="00BB222A" w:rsidRPr="007A1BC1" w:rsidRDefault="00BB222A" w:rsidP="007A1BC1">
      <w:pPr>
        <w:pStyle w:val="Zkladntext"/>
        <w:numPr>
          <w:ilvl w:val="1"/>
          <w:numId w:val="5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pro účely pod bodem 1.2. jméno, příjmení, datum narození, popř. jiný identifikační údaj a další údaje dle požadavku pojišťovny, číslo a cena rezervace, počátek a konec rezervace,</w:t>
      </w:r>
    </w:p>
    <w:p w14:paraId="1AA6720C" w14:textId="1EA8A9CE" w:rsidR="00BB222A" w:rsidRPr="007A1BC1" w:rsidRDefault="00BB222A" w:rsidP="007A1BC1">
      <w:pPr>
        <w:pStyle w:val="Zkladntext"/>
        <w:numPr>
          <w:ilvl w:val="1"/>
          <w:numId w:val="5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pro účely pod bodem 1.3.</w:t>
      </w:r>
      <w:r w:rsidR="000F2CE1" w:rsidRPr="007A1BC1">
        <w:rPr>
          <w:rFonts w:ascii="Arial" w:hAnsi="Arial"/>
          <w:sz w:val="22"/>
          <w:szCs w:val="22"/>
        </w:rPr>
        <w:t xml:space="preserve"> </w:t>
      </w:r>
      <w:r w:rsidRPr="007A1BC1">
        <w:rPr>
          <w:rFonts w:ascii="Arial" w:hAnsi="Arial"/>
          <w:sz w:val="22"/>
          <w:szCs w:val="22"/>
        </w:rPr>
        <w:t>u fyzické osoby poplatníka místního poplatku doba ubytování, účel pobytu, jméno, příjmení, adresa místa trvalého pobytu nebo místa trvalého bydliště v zahraničí a číslo občanského průkazu nebo cestovního dokladu,</w:t>
      </w:r>
    </w:p>
    <w:p w14:paraId="22F3FC49" w14:textId="237C3F30" w:rsidR="00BB222A" w:rsidRPr="007A1BC1" w:rsidRDefault="00BB222A" w:rsidP="007A1BC1">
      <w:pPr>
        <w:pStyle w:val="Zkladntext"/>
        <w:numPr>
          <w:ilvl w:val="1"/>
          <w:numId w:val="5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pro účely pod bodem 1.4 jméno a příjmení ubytovaného cizince, den, měsíc a rok narození, státní občanství, číslo cestovního dokladu, počátek a konec ubytování a</w:t>
      </w:r>
    </w:p>
    <w:p w14:paraId="46371B0B" w14:textId="0109A2E1" w:rsidR="00A47805" w:rsidRPr="007A1BC1" w:rsidRDefault="00BB222A" w:rsidP="007A1BC1">
      <w:pPr>
        <w:pStyle w:val="Zkladntext"/>
        <w:numPr>
          <w:ilvl w:val="1"/>
          <w:numId w:val="5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pro účely pod bodem 1.5 jméno, příjmení, adresa (vč. telefonu a e-mailové adresy);</w:t>
      </w:r>
    </w:p>
    <w:p w14:paraId="527D7F16" w14:textId="77777777" w:rsidR="000F2CE1" w:rsidRPr="007A1BC1" w:rsidRDefault="000F2CE1" w:rsidP="007A1BC1">
      <w:pPr>
        <w:pStyle w:val="Zkladntext"/>
        <w:spacing w:after="0" w:line="240" w:lineRule="auto"/>
        <w:ind w:left="792"/>
        <w:jc w:val="both"/>
        <w:rPr>
          <w:rFonts w:ascii="Arial" w:hAnsi="Arial"/>
          <w:sz w:val="22"/>
          <w:szCs w:val="22"/>
        </w:rPr>
      </w:pPr>
    </w:p>
    <w:p w14:paraId="00C89115" w14:textId="4DF518CA" w:rsidR="000F2CE1" w:rsidRPr="007A1BC1" w:rsidRDefault="000F2CE1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 xml:space="preserve">Vzhledem k povaze stávajících (i potenciálních) vzájemných smluvních vztahů, je poskytnutí shora uvedených údajů a/nebo souhlasu k jejich zpracování dobrovolné. Odmítnutí jejich poskytnutí v požadovaném rozsahu má však zpravidla za následek nemožnost uzavření příslušné smlouvy dle odstavce 1. 1. až 1.5. těchto Informací. </w:t>
      </w:r>
    </w:p>
    <w:p w14:paraId="738C7454" w14:textId="3E536CE3" w:rsidR="000F2CE1" w:rsidRPr="007A1BC1" w:rsidRDefault="000F2CE1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 xml:space="preserve">Společnost smí zpracovávat osobní údaje a šířit obchodní sdělení pouze se souhlasem osoby, k níž se údaje vztahují, pokud zákon nestanoví jinak. Zákon o ochraně osobních údajů a Zákon o službách IS stanoví výjimky, kdy není třeba souhlasu ke zpracování osobních údajů. Zákon o ochraně osobních údajů tak činí  v § 5 odst.2, kdy je zpracování údajů nezbytné pro uzavření a plnění smluv či pro ochranu práv a právem chráněných zájmů Společnosti (údaje pod bodem 2) písm. a) a b) nebo pro dodržení právní povinnosti uložené Společnosti zákonem (údaje pod bodem 2) písm. c) a d), a dále v § 5 odst.5, kdy Společnost, pokud od Vás osobní údaje získala v souvislosti se svojí činností, může pro marketingové účely, nabízení obchodu či služby, použít údaje v rozsahu údajů jméno, příjmení, adresa. Zákon </w:t>
      </w:r>
      <w:r w:rsidR="000F3B43" w:rsidRPr="007A1BC1">
        <w:rPr>
          <w:rFonts w:ascii="Arial" w:hAnsi="Arial"/>
          <w:sz w:val="22"/>
          <w:szCs w:val="22"/>
        </w:rPr>
        <w:t>č.480/2004 Sb., o některých službách informační společnosti a o změně některých zákonů, ve znění pozdějších předpisů, dále jen „Zákon o službách IS“ obsahuje</w:t>
      </w:r>
      <w:r w:rsidRPr="007A1BC1">
        <w:rPr>
          <w:rFonts w:ascii="Arial" w:hAnsi="Arial"/>
          <w:sz w:val="22"/>
          <w:szCs w:val="22"/>
        </w:rPr>
        <w:t xml:space="preserve"> </w:t>
      </w:r>
      <w:r w:rsidR="000F3B43" w:rsidRPr="007A1BC1">
        <w:rPr>
          <w:rFonts w:ascii="Arial" w:hAnsi="Arial"/>
          <w:sz w:val="22"/>
          <w:szCs w:val="22"/>
        </w:rPr>
        <w:t xml:space="preserve">výjimku </w:t>
      </w:r>
      <w:r w:rsidRPr="007A1BC1">
        <w:rPr>
          <w:rFonts w:ascii="Arial" w:hAnsi="Arial"/>
          <w:sz w:val="22"/>
          <w:szCs w:val="22"/>
        </w:rPr>
        <w:t xml:space="preserve">v § 7, kdy </w:t>
      </w:r>
      <w:r w:rsidR="000F3B43" w:rsidRPr="007A1BC1">
        <w:rPr>
          <w:rFonts w:ascii="Arial" w:hAnsi="Arial"/>
          <w:sz w:val="22"/>
          <w:szCs w:val="22"/>
        </w:rPr>
        <w:t xml:space="preserve">platí, že </w:t>
      </w:r>
      <w:r w:rsidRPr="007A1BC1">
        <w:rPr>
          <w:rFonts w:ascii="Arial" w:hAnsi="Arial"/>
          <w:sz w:val="22"/>
          <w:szCs w:val="22"/>
        </w:rPr>
        <w:t>souhlasu není potřeba pro zasílání obchodního sdělení týkajících se vlastních obdobných výrobků a služeb, pokud Společnost získal</w:t>
      </w:r>
      <w:r w:rsidR="00A9542C" w:rsidRPr="007A1BC1">
        <w:rPr>
          <w:rFonts w:ascii="Arial" w:hAnsi="Arial"/>
          <w:sz w:val="22"/>
          <w:szCs w:val="22"/>
        </w:rPr>
        <w:t xml:space="preserve">a </w:t>
      </w:r>
      <w:r w:rsidRPr="007A1BC1">
        <w:rPr>
          <w:rFonts w:ascii="Arial" w:hAnsi="Arial"/>
          <w:sz w:val="22"/>
          <w:szCs w:val="22"/>
        </w:rPr>
        <w:t xml:space="preserve">podrobnosti elektronického kontaktu pro elektronickou poštu od svého zákazníka </w:t>
      </w:r>
      <w:r w:rsidRPr="007A1BC1">
        <w:rPr>
          <w:rFonts w:ascii="Arial" w:hAnsi="Arial"/>
          <w:sz w:val="22"/>
          <w:szCs w:val="22"/>
        </w:rPr>
        <w:lastRenderedPageBreak/>
        <w:t>v souvislosti s prodejem výrobku nebo služby podle požadavků Zákona o službách IS za předpokladu, že zákazník má možnost souhlas odmítnout zákonem stanoveným způsobem, pokud tak již dříve neučinil. Udělený souhlas se zpracováním poskytnutých osobních údajů můžete kdykoliv písemně odvolat</w:t>
      </w:r>
      <w:r w:rsidR="00A9542C" w:rsidRPr="007A1BC1">
        <w:rPr>
          <w:rFonts w:ascii="Arial" w:hAnsi="Arial"/>
          <w:sz w:val="22"/>
          <w:szCs w:val="22"/>
        </w:rPr>
        <w:t xml:space="preserve"> a se</w:t>
      </w:r>
      <w:r w:rsidRPr="007A1BC1">
        <w:rPr>
          <w:rFonts w:ascii="Arial" w:hAnsi="Arial"/>
          <w:sz w:val="22"/>
          <w:szCs w:val="22"/>
        </w:rPr>
        <w:t xml:space="preserve"> zpracováním údajů pro obchodní a marketingové účely a </w:t>
      </w:r>
      <w:r w:rsidR="00A9542C" w:rsidRPr="007A1BC1">
        <w:rPr>
          <w:rFonts w:ascii="Arial" w:hAnsi="Arial"/>
          <w:sz w:val="22"/>
          <w:szCs w:val="22"/>
        </w:rPr>
        <w:t xml:space="preserve">se </w:t>
      </w:r>
      <w:r w:rsidRPr="007A1BC1">
        <w:rPr>
          <w:rFonts w:ascii="Arial" w:hAnsi="Arial"/>
          <w:sz w:val="22"/>
          <w:szCs w:val="22"/>
        </w:rPr>
        <w:t>zasíláním obchodních sdělení prostřednictvím elektronické pošty na Váš e-mail můžete kdykoli vyjádřit svůj nesouhlas, a to vše buď na kontaktní adresy uvedené v těchto Informacích nebo při zaslání jednotlivé zprávy elektronickou poštou též kliknutím na příslušné pole zprávy, jímž lze souhlas s využitím e-mailové adresy odmítnout.</w:t>
      </w:r>
    </w:p>
    <w:p w14:paraId="39F5F438" w14:textId="13A379FD" w:rsidR="00A9542C" w:rsidRPr="007A1BC1" w:rsidRDefault="00A9542C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Zpracovávat osobní údaje lze pouze po dobu nezbytnou pro dosažení stanovených účelů, pro které jsou osobní údaje zpracovávány, nejdéle však po dobu platnosti příslušné smlouvy či do úplného vypořádání práv a povinností vyplývajících ze smlouvy (případně po dobu stanovenou příslušnými právními předpisy), v případě zpracování údajů pro obchodní a marketingové účely, vč. zasílání obchodních sdělení dle Zákona o službách IS po dobu neurčitou;</w:t>
      </w:r>
    </w:p>
    <w:p w14:paraId="297EABD4" w14:textId="5C49AD85" w:rsidR="00A9542C" w:rsidRPr="007A1BC1" w:rsidRDefault="00A9542C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 xml:space="preserve">Společnost jako správce osobních údajů je oprávněna na základě smlouvy dle § 6 Zákona o ochraně osobních údajů pověřit zpracováním osobních údajů jinou osobu jako zpracovatele, zahrnující i předání osobních údajů pro vymezený účel a rozsah jejich zpracování.  V případě osobních údajů pod bodem 2) </w:t>
      </w:r>
      <w:proofErr w:type="spellStart"/>
      <w:r w:rsidRPr="007A1BC1">
        <w:rPr>
          <w:rFonts w:ascii="Arial" w:hAnsi="Arial"/>
          <w:sz w:val="22"/>
          <w:szCs w:val="22"/>
        </w:rPr>
        <w:t>písm.b</w:t>
      </w:r>
      <w:proofErr w:type="spellEnd"/>
      <w:r w:rsidRPr="007A1BC1">
        <w:rPr>
          <w:rFonts w:ascii="Arial" w:hAnsi="Arial"/>
          <w:sz w:val="22"/>
          <w:szCs w:val="22"/>
        </w:rPr>
        <w:t xml:space="preserve">) zpracovávaných pro účely uvedené v bodu 1) písm. </w:t>
      </w:r>
      <w:proofErr w:type="spellStart"/>
      <w:r w:rsidRPr="007A1BC1">
        <w:rPr>
          <w:rFonts w:ascii="Arial" w:hAnsi="Arial"/>
          <w:sz w:val="22"/>
          <w:szCs w:val="22"/>
        </w:rPr>
        <w:t>ii</w:t>
      </w:r>
      <w:proofErr w:type="spellEnd"/>
      <w:r w:rsidRPr="007A1BC1">
        <w:rPr>
          <w:rFonts w:ascii="Arial" w:hAnsi="Arial"/>
          <w:sz w:val="22"/>
          <w:szCs w:val="22"/>
        </w:rPr>
        <w:t xml:space="preserve">. je touto osobou Česká podnikatelská pojišťovna a.s., </w:t>
      </w:r>
      <w:proofErr w:type="spellStart"/>
      <w:r w:rsidRPr="007A1BC1">
        <w:rPr>
          <w:rFonts w:ascii="Arial" w:hAnsi="Arial"/>
          <w:sz w:val="22"/>
          <w:szCs w:val="22"/>
        </w:rPr>
        <w:t>Vienna</w:t>
      </w:r>
      <w:proofErr w:type="spellEnd"/>
      <w:r w:rsidRPr="007A1BC1">
        <w:rPr>
          <w:rFonts w:ascii="Arial" w:hAnsi="Arial"/>
          <w:sz w:val="22"/>
          <w:szCs w:val="22"/>
        </w:rPr>
        <w:t xml:space="preserve"> </w:t>
      </w:r>
      <w:proofErr w:type="spellStart"/>
      <w:r w:rsidRPr="007A1BC1">
        <w:rPr>
          <w:rFonts w:ascii="Arial" w:hAnsi="Arial"/>
          <w:sz w:val="22"/>
          <w:szCs w:val="22"/>
        </w:rPr>
        <w:t>Insurance</w:t>
      </w:r>
      <w:proofErr w:type="spellEnd"/>
      <w:r w:rsidRPr="007A1BC1">
        <w:rPr>
          <w:rFonts w:ascii="Arial" w:hAnsi="Arial"/>
          <w:sz w:val="22"/>
          <w:szCs w:val="22"/>
        </w:rPr>
        <w:t xml:space="preserve"> Group, se sídlem Praha 8, Pobřežní 665/23, PSČ 18600, IČ 63998530; v případě údajů pod bodem 2) </w:t>
      </w:r>
      <w:proofErr w:type="spellStart"/>
      <w:r w:rsidRPr="007A1BC1">
        <w:rPr>
          <w:rFonts w:ascii="Arial" w:hAnsi="Arial"/>
          <w:sz w:val="22"/>
          <w:szCs w:val="22"/>
        </w:rPr>
        <w:t>písm.e</w:t>
      </w:r>
      <w:proofErr w:type="spellEnd"/>
      <w:r w:rsidRPr="007A1BC1">
        <w:rPr>
          <w:rFonts w:ascii="Arial" w:hAnsi="Arial"/>
          <w:sz w:val="22"/>
          <w:szCs w:val="22"/>
        </w:rPr>
        <w:t xml:space="preserve">) zpracovávaných pro účely uvedené v bodu 1) </w:t>
      </w:r>
      <w:proofErr w:type="spellStart"/>
      <w:r w:rsidRPr="007A1BC1">
        <w:rPr>
          <w:rFonts w:ascii="Arial" w:hAnsi="Arial"/>
          <w:sz w:val="22"/>
          <w:szCs w:val="22"/>
        </w:rPr>
        <w:t>písm.v</w:t>
      </w:r>
      <w:proofErr w:type="spellEnd"/>
      <w:r w:rsidRPr="007A1BC1">
        <w:rPr>
          <w:rFonts w:ascii="Arial" w:hAnsi="Arial"/>
          <w:sz w:val="22"/>
          <w:szCs w:val="22"/>
        </w:rPr>
        <w:t>. jsou jimi společnosti tvořící ve smyslu platné právní úpravy. Společnost může také zpřístupnit a předat poskytnuté údaje osobám dle § 14 Zákona spolupracujícím se Společností jako správcem na základě smlouvy, a to pouze v rozsahu a za podmínek stanovených správcem nebo zpracovatelem; tyto osoby mají zákonnou nebo smluvně převzatou povinnost mlčenlivosti;</w:t>
      </w:r>
    </w:p>
    <w:p w14:paraId="798ED367" w14:textId="51A7FAB5" w:rsidR="00A9542C" w:rsidRPr="007A1BC1" w:rsidRDefault="00A9542C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Poskytnuté osobní údaje budou zpracovávat osoby zvláště k tomu pověřené. Tyto osobní údaje budou zabezpečeně uchovávány v elektronické nebo papírové formě se zabezpečeným přístupem;</w:t>
      </w:r>
    </w:p>
    <w:p w14:paraId="0F47EA0E" w14:textId="77777777" w:rsidR="00A9542C" w:rsidRPr="007A1BC1" w:rsidRDefault="00A9542C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Společnost je povinna (a na základě jejího pokynu i zpracovatel) provést likvidaci osobních údajů, jakmile pomine účel, pro který byly zpracovávány, nebo na základě Vaší žádosti dle § 21 Zákona o ochraně osobních údajů;</w:t>
      </w:r>
    </w:p>
    <w:p w14:paraId="22B6D617" w14:textId="71D20128" w:rsidR="009C021D" w:rsidRPr="007A1BC1" w:rsidRDefault="00A9542C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Společnost vám dává tímto na vědomí Vaše práva dle § 11,12 a 21 Zákona o ochraně osobních údajů, zejména právo přístupu ke svým osobním údajům, kdy Vám na základě písemné žádosti Společnost bezplatně poskytne informace o osobních údajích o Vás zpracovávaných. Domníváte-li se, že Společnost provádí</w:t>
      </w:r>
      <w:r w:rsidR="009C021D" w:rsidRPr="007A1BC1">
        <w:rPr>
          <w:rFonts w:ascii="Arial" w:hAnsi="Arial"/>
          <w:sz w:val="22"/>
          <w:szCs w:val="22"/>
        </w:rPr>
        <w:t xml:space="preserve"> zpracování Vašich osobních údajů v rozporu s ochranou Vašeho soukromého a osobního života nebo v rozporu se Zákonem o ochraně osobních údajů, máte právo:</w:t>
      </w:r>
    </w:p>
    <w:p w14:paraId="2255C109" w14:textId="753F6291" w:rsidR="009C021D" w:rsidRPr="007A1BC1" w:rsidRDefault="009C021D" w:rsidP="007A1BC1">
      <w:pPr>
        <w:pStyle w:val="Zkladntext"/>
        <w:numPr>
          <w:ilvl w:val="1"/>
          <w:numId w:val="5"/>
        </w:numPr>
        <w:tabs>
          <w:tab w:val="left" w:pos="709"/>
        </w:tabs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 xml:space="preserve"> požádat správce osobních údajů nebo zpracovatele o vysvětlení,</w:t>
      </w:r>
    </w:p>
    <w:p w14:paraId="5F947BFC" w14:textId="77777777" w:rsidR="009C021D" w:rsidRPr="007A1BC1" w:rsidRDefault="009C021D" w:rsidP="007A1BC1">
      <w:pPr>
        <w:pStyle w:val="Zkladntext"/>
        <w:numPr>
          <w:ilvl w:val="1"/>
          <w:numId w:val="5"/>
        </w:numPr>
        <w:tabs>
          <w:tab w:val="left" w:pos="709"/>
        </w:tabs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 xml:space="preserve"> požadovat, aby správce osobních údajů nebo zpracovatel odstranili takto vzniklý stav; správce osobních údajů nebo zpracovatel jsou povinni neprodleně odstranit takto vzniklý stav, je-li Vaše žádost shledána oprávněnou</w:t>
      </w:r>
    </w:p>
    <w:p w14:paraId="4FD26C14" w14:textId="7B284016" w:rsidR="009C021D" w:rsidRPr="007A1BC1" w:rsidRDefault="009C021D" w:rsidP="007A1BC1">
      <w:pPr>
        <w:pStyle w:val="Zkladntext"/>
        <w:numPr>
          <w:ilvl w:val="1"/>
          <w:numId w:val="5"/>
        </w:numPr>
        <w:tabs>
          <w:tab w:val="left" w:pos="709"/>
        </w:tabs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 xml:space="preserve"> obrátit se na Úřad pro ochranu osobních údajů (www.uoou.cz) s podnětem nebo stížností, pokud Společnost nevyhoví Vaší žádosti podle předchozího odstavce, </w:t>
      </w:r>
    </w:p>
    <w:p w14:paraId="522F7C4F" w14:textId="77777777" w:rsidR="009C021D" w:rsidRPr="007A1BC1" w:rsidRDefault="009C021D" w:rsidP="007A1BC1">
      <w:pPr>
        <w:pStyle w:val="Zkladntext"/>
        <w:numPr>
          <w:ilvl w:val="0"/>
          <w:numId w:val="5"/>
        </w:numPr>
        <w:spacing w:after="100" w:line="240" w:lineRule="auto"/>
        <w:jc w:val="both"/>
        <w:rPr>
          <w:rFonts w:ascii="Arial" w:hAnsi="Arial"/>
          <w:sz w:val="22"/>
          <w:szCs w:val="22"/>
        </w:rPr>
      </w:pPr>
      <w:r w:rsidRPr="007A1BC1">
        <w:rPr>
          <w:rFonts w:ascii="Arial" w:hAnsi="Arial"/>
          <w:sz w:val="22"/>
          <w:szCs w:val="22"/>
        </w:rPr>
        <w:t>Společnost prohlašuje, že bude shromažďovat osobní údaje v rozsahu nezbytném pro naplnění stanoveného účelu a zpracovávat je pouze v souladu s účelem, k němuž byly shromážděny.</w:t>
      </w:r>
    </w:p>
    <w:p w14:paraId="359AD4D9" w14:textId="77777777" w:rsidR="00BB222A" w:rsidRPr="007A1BC1" w:rsidRDefault="00BB222A" w:rsidP="007A1BC1">
      <w:pPr>
        <w:jc w:val="both"/>
        <w:rPr>
          <w:rFonts w:ascii="Arial" w:hAnsi="Arial"/>
          <w:sz w:val="22"/>
          <w:szCs w:val="22"/>
        </w:rPr>
      </w:pPr>
    </w:p>
    <w:sectPr w:rsidR="00BB222A" w:rsidRPr="007A1BC1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EFDC" w14:textId="77777777" w:rsidR="00010C26" w:rsidRDefault="00010C26" w:rsidP="003B43E1">
      <w:r>
        <w:separator/>
      </w:r>
    </w:p>
  </w:endnote>
  <w:endnote w:type="continuationSeparator" w:id="0">
    <w:p w14:paraId="56EA6FE6" w14:textId="77777777" w:rsidR="00010C26" w:rsidRDefault="00010C26" w:rsidP="003B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980457"/>
      <w:docPartObj>
        <w:docPartGallery w:val="Page Numbers (Bottom of Page)"/>
        <w:docPartUnique/>
      </w:docPartObj>
    </w:sdtPr>
    <w:sdtContent>
      <w:p w14:paraId="5F7E8F7D" w14:textId="002F78AB" w:rsidR="0082420B" w:rsidRDefault="0082420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41D6E" w14:textId="77777777" w:rsidR="0082420B" w:rsidRDefault="008242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C01A" w14:textId="77777777" w:rsidR="00010C26" w:rsidRDefault="00010C26" w:rsidP="003B43E1">
      <w:r>
        <w:separator/>
      </w:r>
    </w:p>
  </w:footnote>
  <w:footnote w:type="continuationSeparator" w:id="0">
    <w:p w14:paraId="500D30E3" w14:textId="77777777" w:rsidR="00010C26" w:rsidRDefault="00010C26" w:rsidP="003B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56F1" w14:textId="77777777" w:rsidR="003B43E1" w:rsidRDefault="003B43E1" w:rsidP="003B43E1">
    <w:pPr>
      <w:pStyle w:val="Zhlav"/>
      <w:rPr>
        <w:rFonts w:ascii="Arial" w:eastAsia="Times New Roman" w:hAnsi="Arial" w:cs="Arial"/>
        <w:color w:val="000000"/>
        <w:szCs w:val="24"/>
        <w:lang w:eastAsia="cs-CZ"/>
      </w:rPr>
    </w:pPr>
  </w:p>
  <w:p w14:paraId="42FC386C" w14:textId="6FD5AE1B" w:rsidR="003B43E1" w:rsidRDefault="00D365ED">
    <w:pPr>
      <w:pStyle w:val="Zhlav"/>
    </w:pPr>
    <w:r>
      <w:rPr>
        <w:rFonts w:ascii="Arial" w:eastAsia="Times New Roman" w:hAnsi="Arial" w:cs="Arial"/>
        <w:color w:val="000000"/>
        <w:szCs w:val="24"/>
        <w:lang w:eastAsia="cs-CZ"/>
      </w:rPr>
      <w:t>PENZION ŠTĚRBOVA VILA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7110A"/>
    <w:multiLevelType w:val="multilevel"/>
    <w:tmpl w:val="AFD060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1C641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99359B"/>
    <w:multiLevelType w:val="multilevel"/>
    <w:tmpl w:val="8776240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418"/>
        </w:tabs>
        <w:ind w:left="1418" w:firstLine="0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75FB5E0F"/>
    <w:multiLevelType w:val="multilevel"/>
    <w:tmpl w:val="729C2EC4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418"/>
        </w:tabs>
        <w:ind w:left="1418" w:firstLine="0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B3D13EC"/>
    <w:multiLevelType w:val="multilevel"/>
    <w:tmpl w:val="DE9EE22C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418"/>
        </w:tabs>
        <w:ind w:left="1418" w:firstLine="0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211501309">
    <w:abstractNumId w:val="4"/>
  </w:num>
  <w:num w:numId="2" w16cid:durableId="295378891">
    <w:abstractNumId w:val="2"/>
  </w:num>
  <w:num w:numId="3" w16cid:durableId="374234504">
    <w:abstractNumId w:val="3"/>
  </w:num>
  <w:num w:numId="4" w16cid:durableId="854341334">
    <w:abstractNumId w:val="0"/>
  </w:num>
  <w:num w:numId="5" w16cid:durableId="123203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02"/>
    <w:rsid w:val="00010C26"/>
    <w:rsid w:val="000F2CE1"/>
    <w:rsid w:val="000F3B43"/>
    <w:rsid w:val="00120018"/>
    <w:rsid w:val="00154B5A"/>
    <w:rsid w:val="00221D5E"/>
    <w:rsid w:val="002B404D"/>
    <w:rsid w:val="002E6938"/>
    <w:rsid w:val="003B43E1"/>
    <w:rsid w:val="00444802"/>
    <w:rsid w:val="005A32D2"/>
    <w:rsid w:val="00676C68"/>
    <w:rsid w:val="00692B24"/>
    <w:rsid w:val="007A1BC1"/>
    <w:rsid w:val="0082420B"/>
    <w:rsid w:val="009C021D"/>
    <w:rsid w:val="00A47805"/>
    <w:rsid w:val="00A9542C"/>
    <w:rsid w:val="00BB222A"/>
    <w:rsid w:val="00BC4E78"/>
    <w:rsid w:val="00C15B6E"/>
    <w:rsid w:val="00C960AC"/>
    <w:rsid w:val="00D219D7"/>
    <w:rsid w:val="00D365ED"/>
    <w:rsid w:val="00F0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B31F"/>
  <w15:docId w15:val="{CC9CAC90-54CF-4395-BE31-0E629DA0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Revize">
    <w:name w:val="Revision"/>
    <w:hidden/>
    <w:uiPriority w:val="99"/>
    <w:semiHidden/>
    <w:rsid w:val="00F0753E"/>
    <w:pPr>
      <w:suppressAutoHyphens w:val="0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3B43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B43E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B43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B43E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61C5-6E7A-4CAE-90D6-F07487F3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Svobodová</dc:creator>
  <dc:description/>
  <cp:lastModifiedBy>denisa cetenyiova</cp:lastModifiedBy>
  <cp:revision>2</cp:revision>
  <dcterms:created xsi:type="dcterms:W3CDTF">2025-05-16T06:03:00Z</dcterms:created>
  <dcterms:modified xsi:type="dcterms:W3CDTF">2025-05-16T06:03:00Z</dcterms:modified>
  <dc:language>cs-CZ</dc:language>
</cp:coreProperties>
</file>